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77777777" w:rsidR="00892D85" w:rsidRPr="00A6273C" w:rsidRDefault="00892D85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ALBRECHTICE</w:t>
      </w:r>
    </w:p>
    <w:p w14:paraId="5D3BDBCF" w14:textId="7259E9D5" w:rsidR="001C691E" w:rsidRPr="001C691E" w:rsidRDefault="001C691E" w:rsidP="001C691E">
      <w:pPr>
        <w:spacing w:before="40" w:after="0"/>
        <w:jc w:val="both"/>
        <w:rPr>
          <w:b/>
          <w:bCs/>
        </w:rPr>
      </w:pPr>
      <w:r w:rsidRPr="001C691E">
        <w:rPr>
          <w:b/>
          <w:bCs/>
        </w:rPr>
        <w:t>k.ú. Česká Ves</w:t>
      </w:r>
      <w:r w:rsidR="00F934A2">
        <w:rPr>
          <w:b/>
          <w:bCs/>
        </w:rPr>
        <w:t xml:space="preserve"> u Města Albrechtic</w:t>
      </w:r>
    </w:p>
    <w:p w14:paraId="5C6C789A" w14:textId="3E14F129" w:rsidR="001C691E" w:rsidRPr="001F38E0" w:rsidRDefault="001C691E" w:rsidP="001C691E">
      <w:pPr>
        <w:pStyle w:val="Odstavecseseznamem"/>
        <w:numPr>
          <w:ilvl w:val="1"/>
          <w:numId w:val="7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1F3665">
        <w:t>s</w:t>
      </w:r>
      <w:r w:rsidRPr="001F38E0">
        <w:t>tupovat</w:t>
      </w:r>
    </w:p>
    <w:p w14:paraId="485B9512" w14:textId="77777777" w:rsidR="001C691E" w:rsidRPr="001F38E0" w:rsidRDefault="001C691E" w:rsidP="001C691E">
      <w:pPr>
        <w:pStyle w:val="Odstavecseseznamem"/>
        <w:numPr>
          <w:ilvl w:val="1"/>
          <w:numId w:val="7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7C72A74E" w14:textId="0DE9324D" w:rsidR="001C691E" w:rsidRPr="001F38E0" w:rsidRDefault="001C691E" w:rsidP="001C691E">
      <w:pPr>
        <w:pStyle w:val="Odstavecseseznamem"/>
        <w:numPr>
          <w:ilvl w:val="1"/>
          <w:numId w:val="7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apod.</w:t>
      </w:r>
      <w:r w:rsidR="00EE5791">
        <w:t>.</w:t>
      </w:r>
      <w:r w:rsidRPr="001F38E0">
        <w:t>)</w:t>
      </w:r>
    </w:p>
    <w:p w14:paraId="55895E62" w14:textId="77777777" w:rsidR="001C691E" w:rsidRDefault="001C691E" w:rsidP="001C691E">
      <w:pPr>
        <w:pStyle w:val="Odstavecseseznamem"/>
        <w:numPr>
          <w:ilvl w:val="1"/>
          <w:numId w:val="7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11F6C9F8" w14:textId="77777777" w:rsidR="001C691E" w:rsidRPr="00B9618B" w:rsidRDefault="001C691E" w:rsidP="001C691E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  <w:rPr>
          <w:b/>
          <w:bCs/>
        </w:rPr>
      </w:pPr>
      <w:r>
        <w:t>souhlas vlastníka pozemku</w:t>
      </w:r>
      <w:r w:rsidRPr="00F9273A">
        <w:t xml:space="preserve"> </w:t>
      </w:r>
      <w:r>
        <w:t>v případě, že nejste vlastníkem pozemku, na kterém se záměr umisťuje - souhlas umístěný na celkové situaci v měřítku katastrální mapy (FO – jméno, příjmení, datum narození, místo trvalého pobytu a podpis, PO – razítko a podpis (případně název, IČ, sídlo a podpis)).</w:t>
      </w:r>
    </w:p>
    <w:p w14:paraId="43AEE5F1" w14:textId="77777777" w:rsidR="001C691E" w:rsidRPr="001C4363" w:rsidRDefault="001C691E" w:rsidP="001C69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Městského úřadu v Krnově, odbor výstavby a životního prostředí </w:t>
      </w:r>
    </w:p>
    <w:p w14:paraId="27B826E5" w14:textId="77777777" w:rsidR="001C691E" w:rsidRPr="0026129B" w:rsidRDefault="001C691E" w:rsidP="001C69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611EC">
        <w:rPr>
          <w:rFonts w:cstheme="minorHAnsi"/>
        </w:rPr>
        <w:t xml:space="preserve">stanovisko správce povodí, pokud se umisťovaný záměr nachází blíže než 2 m </w:t>
      </w:r>
      <w:r>
        <w:rPr>
          <w:rFonts w:cstheme="minorHAnsi"/>
        </w:rPr>
        <w:t>od </w:t>
      </w:r>
      <w:r w:rsidRPr="005611EC">
        <w:rPr>
          <w:rFonts w:cstheme="minorHAnsi"/>
        </w:rPr>
        <w:t xml:space="preserve">vodního toku – </w:t>
      </w:r>
      <w:r w:rsidRPr="005611EC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 – oblast povodí Odry</w:t>
      </w:r>
      <w:r w:rsidRPr="005611EC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5EB8D896" w14:textId="77777777" w:rsidR="001C691E" w:rsidRPr="005611EC" w:rsidRDefault="001C691E" w:rsidP="001C69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>stanovisko Ministerstva obrany v případě – vedení VN, stožár nad 30 m a stavby, které jsou zdrojem elektromagnetického záření 10KHZ – 100GHZ</w:t>
      </w:r>
    </w:p>
    <w:p w14:paraId="7459D193" w14:textId="77777777" w:rsidR="001C691E" w:rsidRPr="005611EC" w:rsidRDefault="001C691E" w:rsidP="001C69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5611EC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34C9E180" w14:textId="77777777" w:rsidR="001C691E" w:rsidRPr="00E15EAD" w:rsidRDefault="001C691E" w:rsidP="001C691E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3FDCB0F5" w14:textId="77777777" w:rsidR="001C691E" w:rsidRPr="008E57E6" w:rsidRDefault="001C691E" w:rsidP="001C691E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107D8F75" w14:textId="77777777" w:rsidR="001C691E" w:rsidRPr="00E15EAD" w:rsidRDefault="001C691E" w:rsidP="001C691E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3BF536EC" w14:textId="77777777" w:rsidR="001C691E" w:rsidRDefault="001C691E" w:rsidP="001C691E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0277E">
        <w:rPr>
          <w:rFonts w:cstheme="minorHAnsi"/>
        </w:rPr>
        <w:t xml:space="preserve"> </w:t>
      </w:r>
    </w:p>
    <w:p w14:paraId="4948D726" w14:textId="750B40F2" w:rsidR="001C691E" w:rsidRPr="00B0277E" w:rsidRDefault="001C691E" w:rsidP="001C691E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</w:rPr>
        <w:t xml:space="preserve">Vyjádření TKC system s.r.o. – v případě stavby </w:t>
      </w:r>
      <w:r w:rsidR="001C34B3">
        <w:rPr>
          <w:rFonts w:cstheme="minorHAnsi"/>
        </w:rPr>
        <w:t xml:space="preserve">výšky </w:t>
      </w:r>
      <w:r w:rsidRPr="00B0277E">
        <w:rPr>
          <w:rFonts w:cstheme="minorHAnsi"/>
        </w:rPr>
        <w:t>nad 5 m</w:t>
      </w:r>
    </w:p>
    <w:p w14:paraId="0A72975D" w14:textId="77777777" w:rsidR="001C691E" w:rsidRPr="00382D03" w:rsidRDefault="001C691E" w:rsidP="001C691E">
      <w:pPr>
        <w:pStyle w:val="Odstavecseseznamem"/>
        <w:numPr>
          <w:ilvl w:val="2"/>
          <w:numId w:val="8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obce Město Albrechtice – veřejné osvětlení</w:t>
      </w:r>
    </w:p>
    <w:p w14:paraId="4D575766" w14:textId="77777777" w:rsidR="001C34B3" w:rsidRDefault="001C691E" w:rsidP="001C34B3">
      <w:pPr>
        <w:spacing w:before="40" w:after="0"/>
        <w:ind w:left="1134"/>
        <w:jc w:val="both"/>
      </w:pPr>
      <w:r>
        <w:t>Poznámka: V případě, že z vyjádření a sdělení je jasné, že se záměr nachází blíže než 2 m od zařízení a vedení této společnosti či obce, je nutné toto vyjádření doplnit o souhlas umístěný na celkové situaci v měřítku katastrální mapy</w:t>
      </w:r>
      <w:r w:rsidR="001C34B3">
        <w:t>.</w:t>
      </w:r>
    </w:p>
    <w:p w14:paraId="5CDFD3BA" w14:textId="66470352" w:rsidR="001C691E" w:rsidRDefault="001C691E" w:rsidP="001C34B3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D863549" w14:textId="77777777" w:rsidR="00CC0A4C" w:rsidRDefault="00CC0A4C"/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99E096E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D39"/>
    <w:multiLevelType w:val="hybridMultilevel"/>
    <w:tmpl w:val="EDB60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1C34B3"/>
    <w:rsid w:val="001C691E"/>
    <w:rsid w:val="001F3665"/>
    <w:rsid w:val="007A4FD5"/>
    <w:rsid w:val="00892D85"/>
    <w:rsid w:val="00897A36"/>
    <w:rsid w:val="008E53BE"/>
    <w:rsid w:val="00CC0A4C"/>
    <w:rsid w:val="00EE5791"/>
    <w:rsid w:val="00F934A2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6</cp:revision>
  <dcterms:created xsi:type="dcterms:W3CDTF">2022-01-19T14:04:00Z</dcterms:created>
  <dcterms:modified xsi:type="dcterms:W3CDTF">2022-01-20T13:15:00Z</dcterms:modified>
</cp:coreProperties>
</file>