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D2E21" w14:textId="77777777" w:rsidR="0070361E" w:rsidRPr="00A6273C" w:rsidRDefault="0070361E" w:rsidP="0070361E">
      <w:pPr>
        <w:spacing w:before="4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PETROVICE</w:t>
      </w:r>
    </w:p>
    <w:p w14:paraId="402F7BAF" w14:textId="07845A51" w:rsidR="0070361E" w:rsidRPr="00883B53" w:rsidRDefault="0070361E" w:rsidP="004B3268">
      <w:pPr>
        <w:spacing w:before="40" w:after="0"/>
      </w:pPr>
      <w:r w:rsidRPr="004B3268">
        <w:rPr>
          <w:b/>
          <w:bCs/>
        </w:rPr>
        <w:t>k.ú. Petrovice ve Slezsku</w:t>
      </w:r>
    </w:p>
    <w:p w14:paraId="78A8BE4A" w14:textId="5D573424" w:rsidR="0070361E" w:rsidRPr="00A77CD8" w:rsidRDefault="0070361E" w:rsidP="0070361E">
      <w:pPr>
        <w:pStyle w:val="Odstavecseseznamem"/>
        <w:numPr>
          <w:ilvl w:val="0"/>
          <w:numId w:val="26"/>
        </w:numPr>
        <w:spacing w:before="120" w:after="0"/>
        <w:ind w:left="714" w:hanging="357"/>
        <w:contextualSpacing w:val="0"/>
        <w:jc w:val="both"/>
      </w:pPr>
      <w:r w:rsidRPr="00A77CD8">
        <w:t xml:space="preserve">žádost o územní souhlas </w:t>
      </w:r>
      <w:r>
        <w:t xml:space="preserve">- oznámení záměru </w:t>
      </w:r>
      <w:r w:rsidRPr="00A77CD8">
        <w:t>(ke stažení) + plná moc – v případě, že Vás bude někdo v řízení za</w:t>
      </w:r>
      <w:r w:rsidR="004B3268">
        <w:t>s</w:t>
      </w:r>
      <w:r w:rsidRPr="00A77CD8">
        <w:t>tupovat</w:t>
      </w:r>
    </w:p>
    <w:p w14:paraId="7C99154A" w14:textId="77777777" w:rsidR="0070361E" w:rsidRPr="00A77CD8" w:rsidRDefault="0070361E" w:rsidP="0070361E">
      <w:pPr>
        <w:pStyle w:val="Odstavecseseznamem"/>
        <w:numPr>
          <w:ilvl w:val="0"/>
          <w:numId w:val="26"/>
        </w:numPr>
        <w:spacing w:before="40" w:after="0"/>
        <w:ind w:left="714" w:hanging="357"/>
        <w:jc w:val="both"/>
      </w:pPr>
      <w:r w:rsidRPr="00A77CD8">
        <w:t>celková situace v měřítku katastrální mapy, na kterém je záměr vyznačen (rozměry, vzdálenosti od hranic pozemku, vzdálenost od okolních staveb)</w:t>
      </w:r>
    </w:p>
    <w:p w14:paraId="17D2B431" w14:textId="4710B592" w:rsidR="0070361E" w:rsidRPr="00A77CD8" w:rsidRDefault="0070361E" w:rsidP="0070361E">
      <w:pPr>
        <w:pStyle w:val="Odstavecseseznamem"/>
        <w:numPr>
          <w:ilvl w:val="0"/>
          <w:numId w:val="26"/>
        </w:numPr>
        <w:spacing w:before="40" w:after="0"/>
        <w:ind w:left="714" w:hanging="357"/>
        <w:jc w:val="both"/>
      </w:pPr>
      <w:r w:rsidRPr="00A77CD8">
        <w:t>jednoduchý technický popis záměru doplněný o základní projektovou dokumentaci, která nemusí být zpracována autorizovanou osobou (půdorysy, pohledy, řezy, apod.</w:t>
      </w:r>
      <w:r w:rsidR="00305BDF">
        <w:t>.</w:t>
      </w:r>
      <w:r w:rsidRPr="00A77CD8">
        <w:t>)</w:t>
      </w:r>
    </w:p>
    <w:p w14:paraId="09577C78" w14:textId="77777777" w:rsidR="0070361E" w:rsidRPr="00A77CD8" w:rsidRDefault="0070361E" w:rsidP="0070361E">
      <w:pPr>
        <w:pStyle w:val="Odstavecseseznamem"/>
        <w:numPr>
          <w:ilvl w:val="0"/>
          <w:numId w:val="26"/>
        </w:numPr>
        <w:spacing w:before="40" w:after="0"/>
        <w:ind w:left="714" w:hanging="357"/>
        <w:jc w:val="both"/>
      </w:pPr>
      <w:r w:rsidRPr="00A77CD8">
        <w:t>dále žadatel připojí:</w:t>
      </w:r>
    </w:p>
    <w:p w14:paraId="7C4EB1B3" w14:textId="77777777" w:rsidR="0070361E" w:rsidRPr="004A663E" w:rsidRDefault="0070361E" w:rsidP="004B3268">
      <w:pPr>
        <w:pStyle w:val="Odstavecseseznamem"/>
        <w:numPr>
          <w:ilvl w:val="0"/>
          <w:numId w:val="6"/>
        </w:numPr>
        <w:ind w:left="924" w:hanging="357"/>
        <w:jc w:val="both"/>
      </w:pPr>
      <w:r w:rsidRPr="004A663E">
        <w:t>souhlas vlastníka pozemku v případě, že nejste vlastníkem pozemku, na kterém se záměr umisťuje - souhlas umístěný na celkové situaci v měřítku katastrální mapy (FO – jméno, příjmení, datum narození, místo trvalého pobytu a podpis, PO – razítko a podpis (případně název, IČ, sídlo a podpis)).</w:t>
      </w:r>
    </w:p>
    <w:p w14:paraId="72042360" w14:textId="1C6A8859" w:rsidR="0070361E" w:rsidRPr="00A77CD8" w:rsidRDefault="0070361E" w:rsidP="0070361E">
      <w:pPr>
        <w:pStyle w:val="Odstavecseseznamem"/>
        <w:numPr>
          <w:ilvl w:val="0"/>
          <w:numId w:val="6"/>
        </w:numPr>
        <w:spacing w:before="40" w:after="0"/>
        <w:ind w:left="924" w:hanging="357"/>
        <w:jc w:val="both"/>
        <w:rPr>
          <w:b/>
          <w:bCs/>
        </w:rPr>
      </w:pPr>
      <w:r w:rsidRPr="00A77CD8">
        <w:t xml:space="preserve">koordinované závazné stanovisko </w:t>
      </w:r>
      <w:r w:rsidR="004B3268">
        <w:t>M</w:t>
      </w:r>
      <w:r w:rsidRPr="00A77CD8">
        <w:t xml:space="preserve">ěstského úřadu v Krnově, odbor výstavby a životního prostředí  </w:t>
      </w:r>
      <w:r>
        <w:t>(</w:t>
      </w:r>
      <w:r w:rsidRPr="00A77CD8">
        <w:rPr>
          <w:u w:val="single"/>
        </w:rPr>
        <w:t>vesnická památková zóna</w:t>
      </w:r>
      <w:r>
        <w:t xml:space="preserve"> – stanovisko –  orgán státní památkové péče)</w:t>
      </w:r>
    </w:p>
    <w:p w14:paraId="23CE03C0" w14:textId="77777777" w:rsidR="0070361E" w:rsidRPr="009C192A" w:rsidRDefault="0070361E" w:rsidP="0070361E">
      <w:pPr>
        <w:pStyle w:val="Odstavecseseznamem"/>
        <w:numPr>
          <w:ilvl w:val="0"/>
          <w:numId w:val="6"/>
        </w:numPr>
        <w:spacing w:before="40" w:after="0"/>
        <w:ind w:left="924" w:hanging="357"/>
        <w:jc w:val="both"/>
        <w:rPr>
          <w:rStyle w:val="Zdraznn"/>
          <w:rFonts w:cstheme="minorHAnsi"/>
          <w:b/>
          <w:bCs/>
        </w:rPr>
      </w:pPr>
      <w:r w:rsidRPr="00777427">
        <w:rPr>
          <w:rStyle w:val="Zdraznn"/>
          <w:rFonts w:cstheme="minorHAnsi"/>
          <w:i w:val="0"/>
          <w:iCs w:val="0"/>
          <w:color w:val="36332F"/>
          <w:bdr w:val="none" w:sz="0" w:space="0" w:color="auto" w:frame="1"/>
          <w:shd w:val="clear" w:color="auto" w:fill="FFFFFF"/>
        </w:rPr>
        <w:t xml:space="preserve">povinnost oznámit záměr Archeologickému ústavu </w:t>
      </w:r>
      <w:r>
        <w:rPr>
          <w:rStyle w:val="Zdraznn"/>
          <w:rFonts w:cstheme="minorHAnsi"/>
          <w:i w:val="0"/>
          <w:iCs w:val="0"/>
          <w:color w:val="36332F"/>
          <w:bdr w:val="none" w:sz="0" w:space="0" w:color="auto" w:frame="1"/>
          <w:shd w:val="clear" w:color="auto" w:fill="FFFFFF"/>
        </w:rPr>
        <w:t>–</w:t>
      </w:r>
      <w:r w:rsidRPr="00777427">
        <w:rPr>
          <w:rStyle w:val="Zdraznn"/>
          <w:rFonts w:cstheme="minorHAnsi"/>
          <w:i w:val="0"/>
          <w:iCs w:val="0"/>
          <w:color w:val="36332F"/>
          <w:bdr w:val="none" w:sz="0" w:space="0" w:color="auto" w:frame="1"/>
          <w:shd w:val="clear" w:color="auto" w:fill="FFFFFF"/>
        </w:rPr>
        <w:t xml:space="preserve"> </w:t>
      </w:r>
      <w:r>
        <w:rPr>
          <w:rStyle w:val="Zdraznn"/>
          <w:rFonts w:cstheme="minorHAnsi"/>
          <w:i w:val="0"/>
          <w:iCs w:val="0"/>
          <w:color w:val="36332F"/>
          <w:bdr w:val="none" w:sz="0" w:space="0" w:color="auto" w:frame="1"/>
          <w:shd w:val="clear" w:color="auto" w:fill="FFFFFF"/>
        </w:rPr>
        <w:t>velká část území obce Petrovice je územím s archeologickými nálezy ve smyslu § 22 odst. 2 zákona č. 20/1987 Sb., o státní památkové péči, ve znění pozdějších předpisů</w:t>
      </w:r>
    </w:p>
    <w:p w14:paraId="3172A98D" w14:textId="77777777" w:rsidR="0070361E" w:rsidRPr="00777427" w:rsidRDefault="0070361E" w:rsidP="0070361E">
      <w:pPr>
        <w:pStyle w:val="Odstavecseseznamem"/>
        <w:numPr>
          <w:ilvl w:val="0"/>
          <w:numId w:val="6"/>
        </w:numPr>
        <w:spacing w:before="40" w:after="0"/>
        <w:ind w:left="924" w:hanging="357"/>
        <w:jc w:val="both"/>
        <w:rPr>
          <w:b/>
          <w:bCs/>
        </w:rPr>
      </w:pPr>
      <w:r w:rsidRPr="00777427">
        <w:rPr>
          <w:rFonts w:cstheme="minorHAnsi"/>
        </w:rPr>
        <w:t xml:space="preserve">stanovisko správce povodí, pokud se umisťovaný záměr nachází blíže než 2 m od vodního toku – </w:t>
      </w:r>
      <w:r w:rsidRPr="00777427">
        <w:rPr>
          <w:rFonts w:eastAsia="Times New Roman" w:cstheme="minorHAnsi"/>
          <w:b/>
          <w:bCs/>
          <w:color w:val="000000"/>
          <w:lang w:eastAsia="cs-CZ"/>
        </w:rPr>
        <w:t>Povodí Odry, státní podnik</w:t>
      </w:r>
      <w:r w:rsidRPr="00777427">
        <w:rPr>
          <w:rFonts w:eastAsia="Times New Roman" w:cstheme="minorHAnsi"/>
          <w:color w:val="000000"/>
          <w:lang w:eastAsia="cs-CZ"/>
        </w:rPr>
        <w:t>, Varenská 3101/49, Moravská Ostrava, 702 00 Ostrava</w:t>
      </w:r>
    </w:p>
    <w:p w14:paraId="16DF6708" w14:textId="77777777" w:rsidR="0070361E" w:rsidRPr="000D5C3B" w:rsidRDefault="0070361E" w:rsidP="0070361E">
      <w:pPr>
        <w:pStyle w:val="Odstavecseseznamem"/>
        <w:numPr>
          <w:ilvl w:val="0"/>
          <w:numId w:val="6"/>
        </w:numPr>
        <w:spacing w:before="40" w:after="0"/>
        <w:ind w:left="924" w:hanging="357"/>
        <w:jc w:val="both"/>
        <w:rPr>
          <w:rFonts w:cstheme="minorHAnsi"/>
          <w:b/>
          <w:bCs/>
        </w:rPr>
      </w:pPr>
      <w:r w:rsidRPr="000D5C3B">
        <w:rPr>
          <w:rFonts w:cstheme="minorHAnsi"/>
          <w:shd w:val="clear" w:color="auto" w:fill="FFFFFF"/>
        </w:rPr>
        <w:t xml:space="preserve">stanoviska vlastníků veřejné dopravní a technické infrastruktury </w:t>
      </w:r>
    </w:p>
    <w:p w14:paraId="13806B76" w14:textId="77777777" w:rsidR="0070361E" w:rsidRPr="000D5C3B" w:rsidRDefault="0070361E" w:rsidP="0070361E">
      <w:pPr>
        <w:pStyle w:val="Odstavecseseznamem"/>
        <w:numPr>
          <w:ilvl w:val="2"/>
          <w:numId w:val="7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0D5C3B">
        <w:t>Sdělení společnosti ČEZ Distribuce, a.s.</w:t>
      </w:r>
    </w:p>
    <w:p w14:paraId="40A74145" w14:textId="77777777" w:rsidR="0070361E" w:rsidRPr="000D5C3B" w:rsidRDefault="0070361E" w:rsidP="0070361E">
      <w:pPr>
        <w:pStyle w:val="Odstavecseseznamem"/>
        <w:numPr>
          <w:ilvl w:val="2"/>
          <w:numId w:val="7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0D5C3B">
        <w:t xml:space="preserve">Sdělení společnosti ČEZ ICT Services, a.s. </w:t>
      </w:r>
    </w:p>
    <w:p w14:paraId="6B7FBEC5" w14:textId="77777777" w:rsidR="0070361E" w:rsidRPr="000D5C3B" w:rsidRDefault="0070361E" w:rsidP="0070361E">
      <w:pPr>
        <w:pStyle w:val="Odstavecseseznamem"/>
        <w:numPr>
          <w:ilvl w:val="2"/>
          <w:numId w:val="7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0D5C3B">
        <w:t>Sdělení společnosti Telco Pro Services, a.s.</w:t>
      </w:r>
    </w:p>
    <w:p w14:paraId="1EC66914" w14:textId="77777777" w:rsidR="0070361E" w:rsidRPr="000D5C3B" w:rsidRDefault="0070361E" w:rsidP="0070361E">
      <w:pPr>
        <w:pStyle w:val="Odstavecseseznamem"/>
        <w:numPr>
          <w:ilvl w:val="2"/>
          <w:numId w:val="2"/>
        </w:numPr>
        <w:spacing w:before="40" w:after="0"/>
        <w:ind w:left="1491" w:hanging="357"/>
        <w:jc w:val="both"/>
        <w:rPr>
          <w:rFonts w:cstheme="minorHAnsi"/>
        </w:rPr>
      </w:pPr>
      <w:r w:rsidRPr="000D5C3B">
        <w:t>Vyjádření společnosti CETIN a.s.</w:t>
      </w:r>
      <w:r w:rsidRPr="000D5C3B">
        <w:rPr>
          <w:rFonts w:cstheme="minorHAnsi"/>
        </w:rPr>
        <w:t xml:space="preserve"> </w:t>
      </w:r>
    </w:p>
    <w:p w14:paraId="3CB9F21E" w14:textId="77777777" w:rsidR="0070361E" w:rsidRPr="000D5C3B" w:rsidRDefault="0070361E" w:rsidP="0070361E">
      <w:pPr>
        <w:pStyle w:val="Odstavecseseznamem"/>
        <w:numPr>
          <w:ilvl w:val="2"/>
          <w:numId w:val="2"/>
        </w:numPr>
        <w:spacing w:before="40" w:after="0"/>
        <w:ind w:left="1491" w:hanging="357"/>
        <w:jc w:val="both"/>
        <w:rPr>
          <w:rFonts w:cstheme="minorHAnsi"/>
        </w:rPr>
      </w:pPr>
      <w:r w:rsidRPr="000D5C3B">
        <w:rPr>
          <w:rFonts w:cstheme="minorHAnsi"/>
        </w:rPr>
        <w:t>Vyjádření o existenci sítí ve správě obce Petrovice</w:t>
      </w:r>
    </w:p>
    <w:p w14:paraId="448A382C" w14:textId="59803AC7" w:rsidR="0070361E" w:rsidRPr="000D5C3B" w:rsidRDefault="0070361E" w:rsidP="0070361E">
      <w:pPr>
        <w:spacing w:before="40" w:after="0"/>
        <w:ind w:left="1134"/>
        <w:jc w:val="both"/>
      </w:pPr>
      <w:r w:rsidRPr="000D5C3B">
        <w:t xml:space="preserve">Poznámka: </w:t>
      </w:r>
      <w:r w:rsidRPr="005879CE">
        <w:t>V případě, že z vyjádření a sdělení je jasné, že se záměr nachází blíže než 2 m od zařízení a vedení této společnosti či obce, je nutné toto vyjádření doplnit o souhlas umístěný na celkové situaci v měřítku katastrální mapy</w:t>
      </w:r>
      <w:r w:rsidR="004B3268">
        <w:t>.</w:t>
      </w:r>
      <w:r w:rsidRPr="005879CE">
        <w:t xml:space="preserve"> </w:t>
      </w:r>
    </w:p>
    <w:p w14:paraId="0599D092" w14:textId="77777777" w:rsidR="0070361E" w:rsidRDefault="0070361E" w:rsidP="0070361E">
      <w:pPr>
        <w:pStyle w:val="Odstavecseseznamem"/>
        <w:numPr>
          <w:ilvl w:val="0"/>
          <w:numId w:val="4"/>
        </w:numPr>
        <w:spacing w:before="40" w:after="0"/>
        <w:ind w:left="924" w:hanging="357"/>
        <w:jc w:val="both"/>
      </w:pPr>
      <w:r>
        <w:t>souhlasy osob, která mají vlastnická nebo jiná věcná práva k pozemkům nebo stavbám na nich, v případě, že se navrhovaný záměr nachází ve vzdálenosti méně než 2 m od hranice pozemku či stavby - souhlas umístěný na celkové situaci v měřítku katastrální mapy (FO – jméno, příjmení, datum narození, místo trvalého pobytu a podpis, PO – razítko a podpis (případně název, IČ, sídlo a podpis)).</w:t>
      </w:r>
    </w:p>
    <w:p w14:paraId="78E329AF" w14:textId="77777777" w:rsidR="0070361E" w:rsidRDefault="0070361E" w:rsidP="0070361E">
      <w:pPr>
        <w:spacing w:before="40" w:after="0"/>
        <w:jc w:val="both"/>
        <w:rPr>
          <w:b/>
          <w:bCs/>
        </w:rPr>
      </w:pPr>
      <w:r w:rsidRPr="000D5C3B">
        <w:rPr>
          <w:b/>
          <w:bCs/>
        </w:rPr>
        <w:t>Poznámka:</w:t>
      </w:r>
      <w:r w:rsidRPr="00921596">
        <w:rPr>
          <w:b/>
          <w:bCs/>
          <w:color w:val="FF0000"/>
        </w:rPr>
        <w:t xml:space="preserve"> </w:t>
      </w:r>
      <w:r>
        <w:t>Doporučujeme konzultaci se stavebním úřadem, aby určil, zda se navrhovaný záměr nachází v území s archeologickými nálezy</w:t>
      </w:r>
      <w:r w:rsidRPr="00D848EE">
        <w:rPr>
          <w:rStyle w:val="Zdraznn"/>
          <w:rFonts w:cstheme="minorHAnsi"/>
          <w:i w:val="0"/>
          <w:iCs w:val="0"/>
          <w:color w:val="36332F"/>
          <w:bdr w:val="none" w:sz="0" w:space="0" w:color="auto" w:frame="1"/>
          <w:shd w:val="clear" w:color="auto" w:fill="FFFFFF"/>
        </w:rPr>
        <w:t xml:space="preserve"> </w:t>
      </w:r>
      <w:r>
        <w:rPr>
          <w:rStyle w:val="Zdraznn"/>
          <w:rFonts w:cstheme="minorHAnsi"/>
          <w:i w:val="0"/>
          <w:iCs w:val="0"/>
          <w:color w:val="36332F"/>
          <w:bdr w:val="none" w:sz="0" w:space="0" w:color="auto" w:frame="1"/>
          <w:shd w:val="clear" w:color="auto" w:fill="FFFFFF"/>
        </w:rPr>
        <w:t>ve smyslu § 22 odst. 2 zákona č. 20/1987 Sb., o státní památkové péči, ve znění pozdějších předpisů a zda se nachází ve vesnické památkové zóně.</w:t>
      </w:r>
    </w:p>
    <w:p w14:paraId="7D863549" w14:textId="6265A8F9" w:rsidR="00CC0A4C" w:rsidRPr="0070361E" w:rsidRDefault="00CC0A4C" w:rsidP="0070361E"/>
    <w:sectPr w:rsidR="00CC0A4C" w:rsidRPr="0070361E" w:rsidSect="008E53B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B72"/>
    <w:multiLevelType w:val="hybridMultilevel"/>
    <w:tmpl w:val="0C6A903C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14E48EC"/>
    <w:multiLevelType w:val="hybridMultilevel"/>
    <w:tmpl w:val="24D67AD2"/>
    <w:lvl w:ilvl="0" w:tplc="483696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0624"/>
    <w:multiLevelType w:val="hybridMultilevel"/>
    <w:tmpl w:val="916437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852972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514F3"/>
    <w:multiLevelType w:val="hybridMultilevel"/>
    <w:tmpl w:val="1996FC1C"/>
    <w:lvl w:ilvl="0" w:tplc="897AAD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C852972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A104A"/>
    <w:multiLevelType w:val="hybridMultilevel"/>
    <w:tmpl w:val="95A41AC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4F6E78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C5342"/>
    <w:multiLevelType w:val="hybridMultilevel"/>
    <w:tmpl w:val="E62262CE"/>
    <w:lvl w:ilvl="0" w:tplc="CBAE789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CBAE7898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2648C5"/>
    <w:multiLevelType w:val="hybridMultilevel"/>
    <w:tmpl w:val="99A267D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310B3A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8104C"/>
    <w:multiLevelType w:val="hybridMultilevel"/>
    <w:tmpl w:val="99A267D6"/>
    <w:lvl w:ilvl="0" w:tplc="FEA0EC7A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D86406"/>
    <w:multiLevelType w:val="hybridMultilevel"/>
    <w:tmpl w:val="99A267D6"/>
    <w:lvl w:ilvl="0" w:tplc="FEA0EC7A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880DE5"/>
    <w:multiLevelType w:val="hybridMultilevel"/>
    <w:tmpl w:val="57CC9A08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31379A"/>
    <w:multiLevelType w:val="hybridMultilevel"/>
    <w:tmpl w:val="1996FC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00136"/>
    <w:multiLevelType w:val="hybridMultilevel"/>
    <w:tmpl w:val="5C2C74A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623F665C"/>
    <w:multiLevelType w:val="hybridMultilevel"/>
    <w:tmpl w:val="1996FC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262CA3"/>
    <w:multiLevelType w:val="hybridMultilevel"/>
    <w:tmpl w:val="99A267D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AD94A74"/>
    <w:multiLevelType w:val="hybridMultilevel"/>
    <w:tmpl w:val="99A267D6"/>
    <w:lvl w:ilvl="0" w:tplc="FEA0EC7A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C996E6C"/>
    <w:multiLevelType w:val="hybridMultilevel"/>
    <w:tmpl w:val="57CC9A08"/>
    <w:lvl w:ilvl="0" w:tplc="B718B1EE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DA066D5"/>
    <w:multiLevelType w:val="hybridMultilevel"/>
    <w:tmpl w:val="0C2066B2"/>
    <w:lvl w:ilvl="0" w:tplc="CBAE7898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CBAE7898">
      <w:start w:val="1"/>
      <w:numFmt w:val="bullet"/>
      <w:lvlText w:val="-"/>
      <w:lvlJc w:val="left"/>
      <w:pPr>
        <w:ind w:left="4320" w:hanging="360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6DE70A58"/>
    <w:multiLevelType w:val="hybridMultilevel"/>
    <w:tmpl w:val="99A267D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3166EF"/>
    <w:multiLevelType w:val="hybridMultilevel"/>
    <w:tmpl w:val="99A267D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3E3F1C"/>
    <w:multiLevelType w:val="hybridMultilevel"/>
    <w:tmpl w:val="1996FC1C"/>
    <w:lvl w:ilvl="0" w:tplc="897AAD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C852972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5E431A"/>
    <w:multiLevelType w:val="hybridMultilevel"/>
    <w:tmpl w:val="99A267D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49E0FE0"/>
    <w:multiLevelType w:val="hybridMultilevel"/>
    <w:tmpl w:val="1996FC1C"/>
    <w:lvl w:ilvl="0" w:tplc="897AAD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C852972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841E9"/>
    <w:multiLevelType w:val="hybridMultilevel"/>
    <w:tmpl w:val="99A267D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E072934"/>
    <w:multiLevelType w:val="hybridMultilevel"/>
    <w:tmpl w:val="99A267D6"/>
    <w:lvl w:ilvl="0" w:tplc="FEA0EC7A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0"/>
  </w:num>
  <w:num w:numId="5">
    <w:abstractNumId w:val="13"/>
  </w:num>
  <w:num w:numId="6">
    <w:abstractNumId w:val="1"/>
  </w:num>
  <w:num w:numId="7">
    <w:abstractNumId w:val="18"/>
  </w:num>
  <w:num w:numId="8">
    <w:abstractNumId w:val="4"/>
  </w:num>
  <w:num w:numId="9">
    <w:abstractNumId w:val="16"/>
  </w:num>
  <w:num w:numId="10">
    <w:abstractNumId w:val="19"/>
  </w:num>
  <w:num w:numId="11">
    <w:abstractNumId w:val="22"/>
  </w:num>
  <w:num w:numId="12">
    <w:abstractNumId w:val="25"/>
  </w:num>
  <w:num w:numId="13">
    <w:abstractNumId w:val="17"/>
  </w:num>
  <w:num w:numId="14">
    <w:abstractNumId w:val="11"/>
  </w:num>
  <w:num w:numId="15">
    <w:abstractNumId w:val="23"/>
  </w:num>
  <w:num w:numId="16">
    <w:abstractNumId w:val="5"/>
  </w:num>
  <w:num w:numId="17">
    <w:abstractNumId w:val="14"/>
  </w:num>
  <w:num w:numId="18">
    <w:abstractNumId w:val="20"/>
  </w:num>
  <w:num w:numId="19">
    <w:abstractNumId w:val="15"/>
  </w:num>
  <w:num w:numId="20">
    <w:abstractNumId w:val="12"/>
  </w:num>
  <w:num w:numId="21">
    <w:abstractNumId w:val="24"/>
  </w:num>
  <w:num w:numId="22">
    <w:abstractNumId w:val="7"/>
  </w:num>
  <w:num w:numId="23">
    <w:abstractNumId w:val="3"/>
  </w:num>
  <w:num w:numId="24">
    <w:abstractNumId w:val="10"/>
  </w:num>
  <w:num w:numId="25">
    <w:abstractNumId w:val="2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85"/>
    <w:rsid w:val="00000C77"/>
    <w:rsid w:val="00083417"/>
    <w:rsid w:val="0010119D"/>
    <w:rsid w:val="001475B5"/>
    <w:rsid w:val="00240146"/>
    <w:rsid w:val="00305BDF"/>
    <w:rsid w:val="0036235C"/>
    <w:rsid w:val="003D1B3E"/>
    <w:rsid w:val="004B3268"/>
    <w:rsid w:val="00524966"/>
    <w:rsid w:val="00585640"/>
    <w:rsid w:val="005D6385"/>
    <w:rsid w:val="00674B44"/>
    <w:rsid w:val="0070361E"/>
    <w:rsid w:val="00780CE9"/>
    <w:rsid w:val="00782A6D"/>
    <w:rsid w:val="007A5FE7"/>
    <w:rsid w:val="00800A9A"/>
    <w:rsid w:val="008501BC"/>
    <w:rsid w:val="00892D85"/>
    <w:rsid w:val="00897A36"/>
    <w:rsid w:val="008E53BE"/>
    <w:rsid w:val="0092271A"/>
    <w:rsid w:val="009243F9"/>
    <w:rsid w:val="009A1459"/>
    <w:rsid w:val="00A27615"/>
    <w:rsid w:val="00A43C3B"/>
    <w:rsid w:val="00A66919"/>
    <w:rsid w:val="00AB748A"/>
    <w:rsid w:val="00AC4440"/>
    <w:rsid w:val="00B0057F"/>
    <w:rsid w:val="00BE1D7A"/>
    <w:rsid w:val="00C3313C"/>
    <w:rsid w:val="00CC0A4C"/>
    <w:rsid w:val="00D13479"/>
    <w:rsid w:val="00DC67C9"/>
    <w:rsid w:val="00FD7D96"/>
    <w:rsid w:val="00FE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50B6"/>
  <w15:chartTrackingRefBased/>
  <w15:docId w15:val="{B50DCF7E-5DE0-46BF-A04A-BE834FDE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1B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2D8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2D85"/>
    <w:rPr>
      <w:b/>
      <w:bCs/>
    </w:rPr>
  </w:style>
  <w:style w:type="character" w:styleId="Zdraznn">
    <w:name w:val="Emphasis"/>
    <w:basedOn w:val="Standardnpsmoodstavce"/>
    <w:uiPriority w:val="20"/>
    <w:qFormat/>
    <w:rsid w:val="00000C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Busiu</dc:creator>
  <cp:keywords/>
  <dc:description/>
  <cp:lastModifiedBy>Zuzana Busiu</cp:lastModifiedBy>
  <cp:revision>4</cp:revision>
  <dcterms:created xsi:type="dcterms:W3CDTF">2022-01-20T07:19:00Z</dcterms:created>
  <dcterms:modified xsi:type="dcterms:W3CDTF">2022-01-20T07:20:00Z</dcterms:modified>
</cp:coreProperties>
</file>