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591F" w14:textId="7A2AA235" w:rsidR="004A6B0C" w:rsidRPr="00891296" w:rsidRDefault="00B06B3F" w:rsidP="0089129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9E7835D" wp14:editId="73ADA417">
            <wp:extent cx="664210" cy="768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6AD9" w:rsidRPr="00891296">
        <w:rPr>
          <w:b/>
          <w:bCs/>
          <w:sz w:val="28"/>
          <w:szCs w:val="28"/>
        </w:rPr>
        <w:t xml:space="preserve">Kritéria pro hodnocení a stanovení výše dotace v rámci vyhlášeného Programu z rozpočtu města </w:t>
      </w:r>
      <w:r w:rsidR="004A6B0C" w:rsidRPr="00891296">
        <w:rPr>
          <w:b/>
          <w:bCs/>
          <w:sz w:val="28"/>
          <w:szCs w:val="28"/>
        </w:rPr>
        <w:t>Město Albrechtice</w:t>
      </w:r>
      <w:r w:rsidR="00986AD9" w:rsidRPr="00891296">
        <w:rPr>
          <w:b/>
          <w:bCs/>
          <w:sz w:val="28"/>
          <w:szCs w:val="28"/>
        </w:rPr>
        <w:t xml:space="preserve"> pro oblast sport </w:t>
      </w:r>
    </w:p>
    <w:p w14:paraId="0185D326" w14:textId="627ED3E4" w:rsidR="00891296" w:rsidRPr="00891296" w:rsidRDefault="00891296" w:rsidP="00891296">
      <w:pPr>
        <w:jc w:val="center"/>
        <w:rPr>
          <w:b/>
          <w:bCs/>
        </w:rPr>
      </w:pPr>
    </w:p>
    <w:p w14:paraId="165366B4" w14:textId="1398BFDA" w:rsidR="00891296" w:rsidRPr="00891296" w:rsidRDefault="00986AD9" w:rsidP="00891296">
      <w:pPr>
        <w:jc w:val="center"/>
        <w:rPr>
          <w:b/>
          <w:bCs/>
        </w:rPr>
      </w:pPr>
      <w:r w:rsidRPr="00891296">
        <w:rPr>
          <w:b/>
          <w:bCs/>
        </w:rPr>
        <w:t>Dotace tělovýchovným spolkům</w:t>
      </w:r>
    </w:p>
    <w:p w14:paraId="0965AB1D" w14:textId="77777777" w:rsidR="00891296" w:rsidRDefault="00986AD9">
      <w:r>
        <w:t xml:space="preserve">Pro účely těchto kritérii se za tělovýchovný spolek (dále jen „spolek“) považuje taková právnická osoba, která je zapsána ve veřejném rejstříku a má ve svých stanovách, ve společenské smlouvě, statutu, či jiném obdobném právním dokumentu zapsánu sportovní nebo tělovýchovnou činnost jako činnost hlavní. </w:t>
      </w:r>
    </w:p>
    <w:p w14:paraId="7C3E6D96" w14:textId="764D98DD" w:rsidR="00891296" w:rsidRDefault="00986AD9">
      <w:r>
        <w:t>1. Dotace se poskytuje jako celek na činnost žadatele. Spolek tak předkládá pouze jedinou žádost na svoji činnost, a to v termínu od 1</w:t>
      </w:r>
      <w:r w:rsidR="003D4E66">
        <w:t>.1</w:t>
      </w:r>
      <w:r>
        <w:t>. do 2</w:t>
      </w:r>
      <w:r w:rsidR="00C55A72">
        <w:t>8</w:t>
      </w:r>
      <w:r>
        <w:t xml:space="preserve">. 2. pro daný rok. </w:t>
      </w:r>
    </w:p>
    <w:p w14:paraId="32839B53" w14:textId="77777777" w:rsidR="00891296" w:rsidRDefault="00986AD9">
      <w:r>
        <w:t>2. Způsobilým výdajem při předložení vyúčtování není takový výdaj, který žadateli vznikl úhradou plnění jinému žadateli, jenž obdržel dotaci z téhož dotačního titulu v témže kalendářním roce. Na výdaje, které žadatel uskutečnil před obdržením dotace jiným žadatelem, se tento zákaz nevztahuje. Přehled žadatelů z téhož dotačního titulu je volně dostupný na www stránkách poskytovatele.</w:t>
      </w:r>
    </w:p>
    <w:p w14:paraId="2AC89ECA" w14:textId="77777777" w:rsidR="00891296" w:rsidRDefault="00986AD9">
      <w:r>
        <w:t xml:space="preserve"> 3. Jako základ pro výpočet dotace na činnost spolku bude použit skutečný stav uznatelných nákladů k 31. 12. předchozího kalendářního roku. Pro dokladování uvedených nákladů je podmínkou doložení účetní uzávěrky k 31. 12. předchozího roku. V případě pochybností o účelovosti a objektivní nutnosti nákladů může komise po žadateli dodatečně požadovat detailní položkový rozpis nákladů včetně kopií prvotních účetních dokladů.</w:t>
      </w:r>
    </w:p>
    <w:p w14:paraId="7233DF0A" w14:textId="77777777" w:rsidR="00891296" w:rsidRDefault="00986AD9">
      <w:r>
        <w:t xml:space="preserve"> 4. Okruhy uznatelných nákladů pro poskytnutí dotace na částečné krytí nákladů na sportovní a tělovýchovnou činnost, včetně jednorázových akcí, kterých se tělovýchovné spolky účastní: </w:t>
      </w:r>
    </w:p>
    <w:p w14:paraId="694CCFAA" w14:textId="1710F948" w:rsidR="00891296" w:rsidRDefault="00986AD9">
      <w:r>
        <w:t>a) nájem sportovišť a zařízení sportovišť</w:t>
      </w:r>
      <w:r w:rsidR="003D4E66">
        <w:t xml:space="preserve"> na území města Město Albrechtice</w:t>
      </w:r>
      <w:r>
        <w:t xml:space="preserve">, pokud žadatel není vlastníkem těchto sportovišť a jejich zařízení, </w:t>
      </w:r>
    </w:p>
    <w:p w14:paraId="0065D500" w14:textId="77777777" w:rsidR="00891296" w:rsidRDefault="00986AD9">
      <w:r>
        <w:t xml:space="preserve">b) doprava sportovců na sportovní soutěže nebo jednorázové sportovní akce, kterých se členové spolku sami aktivně účastní, </w:t>
      </w:r>
    </w:p>
    <w:p w14:paraId="3C01ACCB" w14:textId="77777777" w:rsidR="00891296" w:rsidRDefault="00986AD9">
      <w:r>
        <w:t xml:space="preserve">c) finanční náhrady delegovaným výkonnostním rozhodčím, podle směrnic ČUS nebo jiných vrcholových tělovýchovných a sportovních orgánů, </w:t>
      </w:r>
    </w:p>
    <w:p w14:paraId="13D58420" w14:textId="77777777" w:rsidR="00891296" w:rsidRDefault="00986AD9">
      <w:r>
        <w:t xml:space="preserve">d) startovné na soutěže nebo tělovýchovné a sportovní akce, </w:t>
      </w:r>
    </w:p>
    <w:p w14:paraId="39366B70" w14:textId="47B3B4D2" w:rsidR="00891296" w:rsidRDefault="00986AD9">
      <w:r>
        <w:t xml:space="preserve">e) povinné platby centrálním svazům (soutěžní zálohy) - nikoliv pokuty, </w:t>
      </w:r>
      <w:r w:rsidR="003D4E66">
        <w:t>členství</w:t>
      </w:r>
    </w:p>
    <w:p w14:paraId="48F791B0" w14:textId="4E9513F9" w:rsidR="00891296" w:rsidRDefault="00986AD9">
      <w:r>
        <w:t xml:space="preserve">f) ubytování spojené s účastí na sportovní akci, </w:t>
      </w:r>
      <w:r w:rsidRPr="002A6855">
        <w:t xml:space="preserve">maximálně však </w:t>
      </w:r>
      <w:r w:rsidR="002A6855" w:rsidRPr="002A6855">
        <w:t>400</w:t>
      </w:r>
      <w:r w:rsidRPr="002A6855">
        <w:t>,-</w:t>
      </w:r>
      <w:r>
        <w:t xml:space="preserve"> Kč na osobu a den,</w:t>
      </w:r>
    </w:p>
    <w:p w14:paraId="09A1B9BA" w14:textId="77777777" w:rsidR="00891296" w:rsidRDefault="00986AD9">
      <w:r>
        <w:t xml:space="preserve"> g) vzdělávání trenérů, vlastních rozhodčích (dokladovat počet vzdělávacích akcí v roce a počet účastníků),</w:t>
      </w:r>
    </w:p>
    <w:p w14:paraId="7DAB6951" w14:textId="77777777" w:rsidR="00891296" w:rsidRDefault="00986AD9">
      <w:r>
        <w:t xml:space="preserve"> h) sportovní potřeby a sportovní vybavení pro pravidelnou činnost spolku, </w:t>
      </w:r>
    </w:p>
    <w:p w14:paraId="7DAB16AF" w14:textId="77777777" w:rsidR="002F771F" w:rsidRDefault="00986AD9">
      <w:r>
        <w:t xml:space="preserve">i) náklady na specializované lékařské vyšetření sportovním lékařem pro mládež do 19 let, je-li to vyžadováno sportovním svazem pro konkrétní výkonnostní úroveň, </w:t>
      </w:r>
    </w:p>
    <w:p w14:paraId="3294CA32" w14:textId="312543E9" w:rsidR="008A5E9D" w:rsidRDefault="00986AD9">
      <w:r>
        <w:lastRenderedPageBreak/>
        <w:t>j) zdravotnické potřeby nebo zdravotnické vybavení (doplnění lékárničky o nezbytně nutný materiál),</w:t>
      </w:r>
    </w:p>
    <w:p w14:paraId="30613462" w14:textId="77777777" w:rsidR="002F771F" w:rsidRDefault="00986AD9">
      <w:r>
        <w:t xml:space="preserve">k) elektrická energie, plyn, vodné, stočné, otop (pouze u vlastních objektů a zařízení nebo podle doložené nájemní smlouvy), </w:t>
      </w:r>
    </w:p>
    <w:p w14:paraId="1541D560" w14:textId="7D107336" w:rsidR="002F771F" w:rsidRDefault="00986AD9">
      <w:r>
        <w:t xml:space="preserve">l) náklady na opravu a údržbu v případech, kdy žadatel působí v objektu ve vlastnictví města </w:t>
      </w:r>
      <w:proofErr w:type="spellStart"/>
      <w:r w:rsidR="002F771F">
        <w:t>Města</w:t>
      </w:r>
      <w:proofErr w:type="spellEnd"/>
      <w:r w:rsidR="002F771F">
        <w:t xml:space="preserve"> Albrechtic</w:t>
      </w:r>
      <w:r w:rsidR="00340EC7">
        <w:t>e</w:t>
      </w:r>
      <w:r w:rsidR="004B06B0">
        <w:t>,</w:t>
      </w:r>
    </w:p>
    <w:p w14:paraId="72048895" w14:textId="6D90F124" w:rsidR="002A6855" w:rsidRDefault="004B06B0" w:rsidP="002A6855">
      <w:pPr>
        <w:rPr>
          <w:i/>
          <w:iCs/>
          <w:sz w:val="20"/>
          <w:szCs w:val="20"/>
        </w:rPr>
      </w:pPr>
      <w:r w:rsidRPr="004B06B0">
        <w:rPr>
          <w:highlight w:val="yellow"/>
        </w:rPr>
        <w:t>m</w:t>
      </w:r>
      <w:bookmarkStart w:id="0" w:name="_Hlk103592433"/>
      <w:r w:rsidRPr="004B06B0">
        <w:rPr>
          <w:highlight w:val="yellow"/>
        </w:rPr>
        <w:t xml:space="preserve">) odměny cvičitelům a trenérům mládeže do 18 let vyplacených ve formě dohody o pracovní činnosti nebo dohody o provedení práce, a to max. ve výši 3.000, - Kč na osobu a rok a max. </w:t>
      </w:r>
      <w:proofErr w:type="gramStart"/>
      <w:r w:rsidRPr="004B06B0">
        <w:rPr>
          <w:highlight w:val="yellow"/>
        </w:rPr>
        <w:t>do  30</w:t>
      </w:r>
      <w:proofErr w:type="gramEnd"/>
      <w:r w:rsidRPr="004B06B0">
        <w:rPr>
          <w:highlight w:val="yellow"/>
        </w:rPr>
        <w:t>% poskytnuté dotace celkem</w:t>
      </w:r>
      <w:bookmarkStart w:id="1" w:name="_Hlk105661372"/>
      <w:r w:rsidRPr="004B06B0">
        <w:rPr>
          <w:highlight w:val="yellow"/>
        </w:rPr>
        <w:t>.</w:t>
      </w:r>
      <w:r w:rsidR="002A6855">
        <w:t xml:space="preserve"> ( </w:t>
      </w:r>
      <w:r w:rsidR="002A6855">
        <w:rPr>
          <w:rFonts w:ascii="Times New Roman" w:hAnsi="Times New Roman" w:cs="Times New Roman"/>
          <w:i/>
          <w:sz w:val="20"/>
          <w:szCs w:val="20"/>
        </w:rPr>
        <w:t xml:space="preserve">.: Tento odstavec byl schválen usnesením Zastupitelstva města Město Albrechtice č </w:t>
      </w:r>
      <w:r w:rsidR="002A6855">
        <w:rPr>
          <w:i/>
          <w:iCs/>
          <w:sz w:val="20"/>
          <w:szCs w:val="20"/>
        </w:rPr>
        <w:t>22/29Z/4a ze dne 27.4.2022)</w:t>
      </w:r>
    </w:p>
    <w:bookmarkEnd w:id="1"/>
    <w:p w14:paraId="663B97F6" w14:textId="32F8A57B" w:rsidR="004B06B0" w:rsidRDefault="004B06B0"/>
    <w:bookmarkEnd w:id="0"/>
    <w:p w14:paraId="3852E18D" w14:textId="77777777" w:rsidR="004B06B0" w:rsidRDefault="004B06B0"/>
    <w:p w14:paraId="30DB75B6" w14:textId="77777777" w:rsidR="002F771F" w:rsidRPr="002F771F" w:rsidRDefault="00986AD9">
      <w:pPr>
        <w:rPr>
          <w:b/>
          <w:bCs/>
        </w:rPr>
      </w:pPr>
      <w:r w:rsidRPr="002F771F">
        <w:rPr>
          <w:b/>
          <w:bCs/>
        </w:rPr>
        <w:t>5</w:t>
      </w:r>
      <w:r>
        <w:t xml:space="preserve">. </w:t>
      </w:r>
      <w:r w:rsidRPr="002F771F">
        <w:rPr>
          <w:b/>
          <w:bCs/>
        </w:rPr>
        <w:t xml:space="preserve">Základní klíč k poskytnutí dotace: </w:t>
      </w:r>
    </w:p>
    <w:p w14:paraId="181A7F2E" w14:textId="77777777" w:rsidR="002F771F" w:rsidRDefault="00986AD9">
      <w:r>
        <w:t xml:space="preserve">5.1 Celková částka dotace určená spolkům se podělí sumou uznatelných nákladů k 31. 12. předchozího roku ze všech žádosti. </w:t>
      </w:r>
    </w:p>
    <w:p w14:paraId="1B3B451B" w14:textId="6497471E" w:rsidR="002F771F" w:rsidRDefault="00986AD9">
      <w:r>
        <w:t xml:space="preserve">5.2 Výše dotace pro každý spolek bude určena jako součin jeho uznatelných nákladů k 31. 12. předchozího roku a koeficientu zjištěného dle bodu </w:t>
      </w:r>
      <w:r w:rsidR="001472A2">
        <w:t>5</w:t>
      </w:r>
      <w:r>
        <w:t xml:space="preserve">.1. Dotace však bude poskytnuta jen do požadované výše dotace. </w:t>
      </w:r>
    </w:p>
    <w:p w14:paraId="0E7C6A1B" w14:textId="77777777" w:rsidR="002F771F" w:rsidRDefault="00986AD9">
      <w:r>
        <w:t xml:space="preserve">5.3 U nově vzniklých spolků nebude pro rok jejich vzniku poskytnuta dotace. </w:t>
      </w:r>
    </w:p>
    <w:p w14:paraId="3AAC73E2" w14:textId="77777777" w:rsidR="002F771F" w:rsidRDefault="00986AD9">
      <w:r>
        <w:t xml:space="preserve">5.4 Navrhovaná výše dotace pro každý spolek bude zaokrouhlena na celé stokoruny dolů. </w:t>
      </w:r>
    </w:p>
    <w:p w14:paraId="5D04B38E" w14:textId="7566ABE2" w:rsidR="002F771F" w:rsidRPr="001472A2" w:rsidRDefault="002F771F" w:rsidP="001472A2">
      <w:pPr>
        <w:jc w:val="center"/>
        <w:rPr>
          <w:b/>
          <w:bCs/>
        </w:rPr>
      </w:pPr>
    </w:p>
    <w:p w14:paraId="7C965D36" w14:textId="77777777" w:rsidR="002F771F" w:rsidRDefault="002F771F"/>
    <w:p w14:paraId="4CE333FF" w14:textId="77777777" w:rsidR="002F771F" w:rsidRPr="002F771F" w:rsidRDefault="00986AD9">
      <w:pPr>
        <w:rPr>
          <w:b/>
          <w:bCs/>
        </w:rPr>
      </w:pPr>
      <w:r w:rsidRPr="002F771F">
        <w:rPr>
          <w:b/>
          <w:bCs/>
        </w:rPr>
        <w:t xml:space="preserve">Přílohy těchto kritérií: </w:t>
      </w:r>
    </w:p>
    <w:p w14:paraId="38FC1628" w14:textId="01915C2D" w:rsidR="002F771F" w:rsidRDefault="00986AD9">
      <w:r>
        <w:t xml:space="preserve">- formulář Žádost o poskytnutí dotace z rozpočtu města </w:t>
      </w:r>
      <w:r w:rsidR="001472A2">
        <w:t>Město Albrechtice</w:t>
      </w:r>
      <w:r>
        <w:t xml:space="preserve"> pro oblast sport pro rok</w:t>
      </w:r>
      <w:proofErr w:type="gramStart"/>
      <w:r>
        <w:t xml:space="preserve"> </w:t>
      </w:r>
      <w:r w:rsidR="005C6677">
        <w:t>….</w:t>
      </w:r>
      <w:proofErr w:type="gramEnd"/>
      <w:r w:rsidR="005C6677">
        <w:t>.</w:t>
      </w:r>
      <w:r>
        <w:t xml:space="preserve"> – Jednorázové sportovní </w:t>
      </w:r>
      <w:r w:rsidR="001472A2">
        <w:t xml:space="preserve">akce, </w:t>
      </w:r>
      <w:r>
        <w:t xml:space="preserve">Přílohy č. 1 - Čestné prohlášení žadatele, </w:t>
      </w:r>
    </w:p>
    <w:p w14:paraId="00ECAF2A" w14:textId="092C0F99" w:rsidR="002F771F" w:rsidRDefault="00986AD9">
      <w:r>
        <w:t xml:space="preserve">- formulář Žádost o poskytnutí dotace z rozpočtu města </w:t>
      </w:r>
      <w:r w:rsidR="001472A2">
        <w:t>Město Albrechtice</w:t>
      </w:r>
      <w:r>
        <w:t xml:space="preserve"> pro oblast sport pro rok </w:t>
      </w:r>
      <w:r w:rsidR="005C6677">
        <w:t>….</w:t>
      </w:r>
      <w:r>
        <w:t xml:space="preserve"> – Tělovýchovné </w:t>
      </w:r>
      <w:r w:rsidR="001472A2">
        <w:t>spolky – pravidelná</w:t>
      </w:r>
      <w:r>
        <w:t xml:space="preserve"> činnost, včetně Přílohy č. 1 - Čestné prohlášení žadatele. </w:t>
      </w:r>
    </w:p>
    <w:p w14:paraId="47AF6ECB" w14:textId="77777777" w:rsidR="002F771F" w:rsidRDefault="002F771F"/>
    <w:p w14:paraId="07559BA6" w14:textId="77777777" w:rsidR="00340EC7" w:rsidRDefault="00340EC7" w:rsidP="00340EC7">
      <w:pPr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Pozn.: Tento formulář byl schválen usnesením Zastupitelstva města Město Albrechtice č </w:t>
      </w:r>
      <w:r>
        <w:rPr>
          <w:i/>
          <w:iCs/>
          <w:sz w:val="20"/>
          <w:szCs w:val="20"/>
        </w:rPr>
        <w:t>21/26Z/10 ze dne 24.11.2021</w:t>
      </w:r>
    </w:p>
    <w:p w14:paraId="0F0D0DD8" w14:textId="3DEAA724" w:rsidR="00986AD9" w:rsidRPr="00B06B3F" w:rsidRDefault="005C6677">
      <w:pPr>
        <w:rPr>
          <w:i/>
          <w:iCs/>
        </w:rPr>
      </w:pPr>
      <w:r>
        <w:rPr>
          <w:i/>
          <w:iCs/>
        </w:rPr>
        <w:t xml:space="preserve"> </w:t>
      </w:r>
      <w:r w:rsidR="00986AD9" w:rsidRPr="00B06B3F">
        <w:rPr>
          <w:i/>
          <w:iCs/>
        </w:rPr>
        <w:t xml:space="preserve"> </w:t>
      </w:r>
    </w:p>
    <w:sectPr w:rsidR="00986AD9" w:rsidRPr="00B06B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CCEC" w14:textId="77777777" w:rsidR="009B44BA" w:rsidRDefault="009B44BA" w:rsidP="00340EC7">
      <w:pPr>
        <w:spacing w:after="0" w:line="240" w:lineRule="auto"/>
      </w:pPr>
      <w:r>
        <w:separator/>
      </w:r>
    </w:p>
  </w:endnote>
  <w:endnote w:type="continuationSeparator" w:id="0">
    <w:p w14:paraId="5874A847" w14:textId="77777777" w:rsidR="009B44BA" w:rsidRDefault="009B44BA" w:rsidP="0034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C7F0" w14:textId="77777777" w:rsidR="00340EC7" w:rsidRDefault="00340EC7">
    <w:pPr>
      <w:pStyle w:val="Zpat"/>
      <w:jc w:val="center"/>
      <w:rPr>
        <w:color w:val="4472C4" w:themeColor="accent1"/>
      </w:rPr>
    </w:pPr>
    <w:r>
      <w:rPr>
        <w:color w:val="4472C4" w:themeColor="accent1"/>
      </w:rPr>
      <w:t xml:space="preserve">Stránka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25C43DA5" w14:textId="77777777" w:rsidR="00340EC7" w:rsidRDefault="00340E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237B" w14:textId="77777777" w:rsidR="009B44BA" w:rsidRDefault="009B44BA" w:rsidP="00340EC7">
      <w:pPr>
        <w:spacing w:after="0" w:line="240" w:lineRule="auto"/>
      </w:pPr>
      <w:r>
        <w:separator/>
      </w:r>
    </w:p>
  </w:footnote>
  <w:footnote w:type="continuationSeparator" w:id="0">
    <w:p w14:paraId="62B9885F" w14:textId="77777777" w:rsidR="009B44BA" w:rsidRDefault="009B44BA" w:rsidP="00340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D9"/>
    <w:rsid w:val="001472A2"/>
    <w:rsid w:val="002A6855"/>
    <w:rsid w:val="002F175A"/>
    <w:rsid w:val="002F771F"/>
    <w:rsid w:val="00340EC7"/>
    <w:rsid w:val="003A7548"/>
    <w:rsid w:val="003D4E66"/>
    <w:rsid w:val="004A6B0C"/>
    <w:rsid w:val="004B06B0"/>
    <w:rsid w:val="00571601"/>
    <w:rsid w:val="00571B24"/>
    <w:rsid w:val="005C6677"/>
    <w:rsid w:val="005D4CFA"/>
    <w:rsid w:val="005F69B6"/>
    <w:rsid w:val="006B66BA"/>
    <w:rsid w:val="00883F79"/>
    <w:rsid w:val="00891296"/>
    <w:rsid w:val="008A5E9D"/>
    <w:rsid w:val="008C4830"/>
    <w:rsid w:val="00986AD9"/>
    <w:rsid w:val="009B44BA"/>
    <w:rsid w:val="00A84306"/>
    <w:rsid w:val="00B06B3F"/>
    <w:rsid w:val="00B43429"/>
    <w:rsid w:val="00BB456D"/>
    <w:rsid w:val="00C10A1D"/>
    <w:rsid w:val="00C55A72"/>
    <w:rsid w:val="00F26C2D"/>
    <w:rsid w:val="00F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69DA"/>
  <w15:chartTrackingRefBased/>
  <w15:docId w15:val="{98B3DC16-B8A5-472B-AE83-D85B95C1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EC7"/>
  </w:style>
  <w:style w:type="paragraph" w:styleId="Zpat">
    <w:name w:val="footer"/>
    <w:basedOn w:val="Normln"/>
    <w:link w:val="ZpatChar"/>
    <w:uiPriority w:val="99"/>
    <w:unhideWhenUsed/>
    <w:rsid w:val="0034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Hanková</dc:creator>
  <cp:keywords/>
  <dc:description/>
  <cp:lastModifiedBy>Barbara Solawová</cp:lastModifiedBy>
  <cp:revision>2</cp:revision>
  <cp:lastPrinted>2020-10-14T09:08:00Z</cp:lastPrinted>
  <dcterms:created xsi:type="dcterms:W3CDTF">2022-06-09T09:40:00Z</dcterms:created>
  <dcterms:modified xsi:type="dcterms:W3CDTF">2022-06-09T09:40:00Z</dcterms:modified>
</cp:coreProperties>
</file>